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F102" w14:textId="1C5D573B" w:rsidR="002A7622" w:rsidRPr="0039401D" w:rsidRDefault="0039401D" w:rsidP="009D5668">
      <w:pPr>
        <w:jc w:val="both"/>
        <w:rPr>
          <w:b/>
          <w:sz w:val="28"/>
          <w:szCs w:val="28"/>
        </w:rPr>
      </w:pPr>
      <w:r w:rsidRPr="0039401D">
        <w:rPr>
          <w:b/>
          <w:sz w:val="28"/>
          <w:szCs w:val="28"/>
        </w:rPr>
        <w:t>Informace o lektorovi</w:t>
      </w:r>
    </w:p>
    <w:p w14:paraId="37E2C5A0" w14:textId="5F24B929" w:rsidR="0039401D" w:rsidRDefault="0039401D" w:rsidP="009D5668">
      <w:pPr>
        <w:jc w:val="both"/>
      </w:pPr>
    </w:p>
    <w:p w14:paraId="3F862CAA" w14:textId="40A16D7E" w:rsidR="00520CF3" w:rsidRPr="00520CF3" w:rsidRDefault="0039401D" w:rsidP="009D5668">
      <w:pPr>
        <w:jc w:val="both"/>
        <w:rPr>
          <w:b/>
          <w:color w:val="FFC000"/>
        </w:rPr>
      </w:pPr>
      <w:r w:rsidRPr="00520CF3">
        <w:rPr>
          <w:b/>
          <w:color w:val="FFC000"/>
          <w:u w:val="single"/>
        </w:rPr>
        <w:t xml:space="preserve">Ing. Andrea </w:t>
      </w:r>
      <w:r w:rsidR="00EC76C5">
        <w:rPr>
          <w:b/>
          <w:color w:val="FFC000"/>
          <w:u w:val="single"/>
        </w:rPr>
        <w:t>Němc</w:t>
      </w:r>
      <w:bookmarkStart w:id="0" w:name="_GoBack"/>
      <w:bookmarkEnd w:id="0"/>
      <w:r w:rsidRPr="00520CF3">
        <w:rPr>
          <w:b/>
          <w:color w:val="FFC000"/>
          <w:u w:val="single"/>
        </w:rPr>
        <w:t>ová, Ph.D.</w:t>
      </w:r>
      <w:r w:rsidRPr="00520CF3">
        <w:rPr>
          <w:b/>
          <w:color w:val="FFC000"/>
        </w:rPr>
        <w:t xml:space="preserve"> </w:t>
      </w:r>
    </w:p>
    <w:p w14:paraId="11C4542F" w14:textId="3109B661" w:rsidR="0039401D" w:rsidRDefault="00520CF3" w:rsidP="009D5668">
      <w:pPr>
        <w:jc w:val="both"/>
      </w:pPr>
      <w:r w:rsidRPr="00520CF3">
        <w:rPr>
          <w:b/>
          <w:noProof/>
          <w:color w:val="FFC000"/>
          <w:lang w:eastAsia="cs-CZ"/>
        </w:rPr>
        <w:drawing>
          <wp:anchor distT="0" distB="0" distL="114300" distR="114300" simplePos="0" relativeHeight="251658240" behindDoc="0" locked="0" layoutInCell="1" allowOverlap="1" wp14:anchorId="07F56EBD" wp14:editId="73D56EE2">
            <wp:simplePos x="0" y="0"/>
            <wp:positionH relativeFrom="column">
              <wp:posOffset>3955415</wp:posOffset>
            </wp:positionH>
            <wp:positionV relativeFrom="paragraph">
              <wp:posOffset>4445</wp:posOffset>
            </wp:positionV>
            <wp:extent cx="2120265" cy="2602230"/>
            <wp:effectExtent l="25400" t="25400" r="13335" b="13970"/>
            <wp:wrapTight wrapText="bothSides">
              <wp:wrapPolygon edited="0">
                <wp:start x="-259" y="-211"/>
                <wp:lineTo x="-259" y="21505"/>
                <wp:lineTo x="21477" y="21505"/>
                <wp:lineTo x="21477" y="-211"/>
                <wp:lineTo x="-259" y="-211"/>
              </wp:wrapPolygon>
            </wp:wrapTight>
            <wp:docPr id="2" name="Obrázek 2" descr="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6022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01D">
        <w:t xml:space="preserve">– vystudovala na Fakultě chemické VUT v Brně obor Chemie potravin a biotechnologie. Nyní na fakultě působí jako akademický a výzkumný pracovník. Zabývá se studiem mikroorganismů, konkrétně červených kvasinek produkujících pigmenty a významné lipidy. </w:t>
      </w:r>
      <w:r w:rsidR="00DB1033">
        <w:t xml:space="preserve">Dále zjišťuje, jakým způsobem se dají využít různé rostlinné materiály (konopí, byliny, vzácné oleje, ...) pro kosmetické nebo potravinářské účely. </w:t>
      </w:r>
      <w:r w:rsidR="0039401D">
        <w:t xml:space="preserve">Vyučuje předměty jako Kosmetická chemie, Bytová chemie, </w:t>
      </w:r>
      <w:proofErr w:type="spellStart"/>
      <w:r w:rsidR="0039401D">
        <w:t>Nutraceutika</w:t>
      </w:r>
      <w:proofErr w:type="spellEnd"/>
      <w:r w:rsidR="0039401D">
        <w:t xml:space="preserve"> a funkční potraviny a také Praktika z biochemie a molekulární biotechnologie. </w:t>
      </w:r>
    </w:p>
    <w:p w14:paraId="33DE465F" w14:textId="3830EA9B" w:rsidR="00733F77" w:rsidRDefault="00733F77" w:rsidP="009D5668">
      <w:pPr>
        <w:jc w:val="both"/>
      </w:pPr>
      <w:r>
        <w:t xml:space="preserve">Ve volném čase ráda poskakuje mezi činkami ve </w:t>
      </w:r>
      <w:proofErr w:type="spellStart"/>
      <w:r>
        <w:t>fitku</w:t>
      </w:r>
      <w:proofErr w:type="spellEnd"/>
      <w:r>
        <w:t xml:space="preserve">, čte knížky založené na skutečných příbězích a chodí po výletech. Zajímá ji nejen to, co se skrývá v potravinách, které má každý den na talíři, ale taky co všechno může najít v kosmetice, kterou denně používá. </w:t>
      </w:r>
    </w:p>
    <w:p w14:paraId="7B705281" w14:textId="19106617" w:rsidR="00C22B1B" w:rsidRDefault="00C22B1B" w:rsidP="009D5668">
      <w:pPr>
        <w:jc w:val="both"/>
      </w:pPr>
    </w:p>
    <w:p w14:paraId="1F1A2B35" w14:textId="3D324992" w:rsidR="00C22B1B" w:rsidRDefault="00C22B1B" w:rsidP="009D5668">
      <w:pPr>
        <w:jc w:val="both"/>
      </w:pPr>
    </w:p>
    <w:p w14:paraId="713E864C" w14:textId="75494B47" w:rsidR="009D5668" w:rsidRPr="00EC76C5" w:rsidRDefault="009D5668" w:rsidP="009D5668">
      <w:pPr>
        <w:jc w:val="both"/>
      </w:pPr>
    </w:p>
    <w:sectPr w:rsidR="009D5668" w:rsidRPr="00EC76C5" w:rsidSect="00A002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1D"/>
    <w:rsid w:val="00161232"/>
    <w:rsid w:val="002A7622"/>
    <w:rsid w:val="0039401D"/>
    <w:rsid w:val="004C72B6"/>
    <w:rsid w:val="00520CF3"/>
    <w:rsid w:val="00733F77"/>
    <w:rsid w:val="009D5668"/>
    <w:rsid w:val="00A00246"/>
    <w:rsid w:val="00C22B1B"/>
    <w:rsid w:val="00DB1033"/>
    <w:rsid w:val="00E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D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Hároniková Andrea (79715)</dc:creator>
  <cp:lastModifiedBy>Adriana Pavlů</cp:lastModifiedBy>
  <cp:revision>2</cp:revision>
  <dcterms:created xsi:type="dcterms:W3CDTF">2020-02-20T10:17:00Z</dcterms:created>
  <dcterms:modified xsi:type="dcterms:W3CDTF">2020-02-20T10:17:00Z</dcterms:modified>
</cp:coreProperties>
</file>